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41D473C"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F43E5E3" wp14:editId="0AD70651">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9D9DFDE" wp14:editId="391B9119">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9"/>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0"/>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2242B320" w:rsidR="004C4CB2" w:rsidRDefault="006E40EC" w:rsidP="007F4A9A">
                  <w:pPr>
                    <w:framePr w:hSpace="180" w:wrap="around" w:vAnchor="text" w:hAnchor="margin" w:xAlign="center" w:y="-19"/>
                    <w:spacing w:after="0" w:line="240" w:lineRule="auto"/>
                    <w:jc w:val="center"/>
                    <w:rPr>
                      <w:rFonts w:eastAsia="Times New Roman" w:cs="Arial"/>
                      <w:lang w:val="en-US" w:eastAsia="el-GR"/>
                    </w:rPr>
                  </w:pPr>
                  <w:r>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1A0486" wp14:editId="3ACE4CF3">
                        <wp:simplePos x="0" y="0"/>
                        <wp:positionH relativeFrom="column">
                          <wp:posOffset>4779645</wp:posOffset>
                        </wp:positionH>
                        <wp:positionV relativeFrom="paragraph">
                          <wp:posOffset>-262890</wp:posOffset>
                        </wp:positionV>
                        <wp:extent cx="1209675" cy="962025"/>
                        <wp:effectExtent l="19050" t="0" r="9525" b="0"/>
                        <wp:wrapNone/>
                        <wp:docPr id="12" name="Picture 4" descr="Astinomia Kyprou.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11"/>
                                </pic:cNvPr>
                                <pic:cNvPicPr>
                                  <a:picLocks noChangeAspect="1" noChangeArrowheads="1"/>
                                </pic:cNvPicPr>
                              </pic:nvPicPr>
                              <pic:blipFill>
                                <a:blip r:embed="rId12"/>
                                <a:srcRect/>
                                <a:stretch>
                                  <a:fillRect/>
                                </a:stretch>
                              </pic:blipFill>
                              <pic:spPr bwMode="auto">
                                <a:xfrm>
                                  <a:off x="0" y="0"/>
                                  <a:ext cx="120967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AF35F7" w14:textId="77777777" w:rsidR="004C4CB2" w:rsidRDefault="004C4CB2" w:rsidP="007F4A9A">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7F4A9A">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7F4A9A">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7F4A9A">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7F4A9A">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646E17C0" w14:textId="3AB27D7D" w:rsidR="006E40EC" w:rsidRPr="006E40EC" w:rsidRDefault="006E40EC" w:rsidP="006E40EC">
      <w:pPr>
        <w:spacing w:after="0" w:line="240" w:lineRule="auto"/>
        <w:jc w:val="both"/>
        <w:rPr>
          <w:rFonts w:asciiTheme="minorHAnsi" w:eastAsiaTheme="minorHAnsi" w:hAnsiTheme="minorHAnsi" w:cstheme="minorHAnsi"/>
        </w:rPr>
      </w:pPr>
    </w:p>
    <w:p w14:paraId="263FE7E6" w14:textId="77777777" w:rsidR="006E40EC" w:rsidRDefault="006E40EC" w:rsidP="003B3914">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lang w:val="el-GR"/>
        </w:rPr>
      </w:pPr>
      <w:r w:rsidRPr="006E40EC">
        <w:rPr>
          <w:rFonts w:ascii="Arial" w:hAnsi="Arial" w:cs="Arial"/>
          <w:b/>
          <w:color w:val="000000"/>
          <w:sz w:val="23"/>
          <w:szCs w:val="23"/>
          <w:lang w:val="el-GR"/>
        </w:rPr>
        <w:t xml:space="preserve">Προμήθεια (Ανανέωση) προϊόντων </w:t>
      </w:r>
      <w:r w:rsidRPr="006E40EC">
        <w:rPr>
          <w:rFonts w:ascii="Arial" w:hAnsi="Arial" w:cs="Arial"/>
          <w:b/>
          <w:color w:val="000000"/>
          <w:sz w:val="23"/>
          <w:szCs w:val="23"/>
        </w:rPr>
        <w:t>ORACLE</w:t>
      </w:r>
      <w:r w:rsidRPr="006E40EC">
        <w:rPr>
          <w:rFonts w:ascii="Arial" w:hAnsi="Arial" w:cs="Arial"/>
          <w:b/>
          <w:color w:val="000000"/>
          <w:sz w:val="23"/>
          <w:szCs w:val="23"/>
          <w:lang w:val="el-GR"/>
        </w:rPr>
        <w:t xml:space="preserve"> (αδειών χρήσης) </w:t>
      </w:r>
    </w:p>
    <w:p w14:paraId="32B00453" w14:textId="6C84F149" w:rsidR="004A7461" w:rsidRPr="002325B4" w:rsidRDefault="006E40EC" w:rsidP="003B3914">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lang w:val="el-GR"/>
        </w:rPr>
      </w:pPr>
      <w:r w:rsidRPr="006E40EC">
        <w:rPr>
          <w:rFonts w:ascii="Arial" w:hAnsi="Arial" w:cs="Arial"/>
          <w:b/>
          <w:color w:val="000000"/>
          <w:sz w:val="23"/>
          <w:szCs w:val="23"/>
          <w:lang w:val="el-GR"/>
        </w:rPr>
        <w:t xml:space="preserve">για το Εθνικό Σύστημα </w:t>
      </w:r>
      <w:r w:rsidRPr="006E40EC">
        <w:rPr>
          <w:rFonts w:ascii="Arial" w:hAnsi="Arial" w:cs="Arial"/>
          <w:b/>
          <w:color w:val="000000"/>
          <w:sz w:val="23"/>
          <w:szCs w:val="23"/>
        </w:rPr>
        <w:t>SIS</w:t>
      </w:r>
      <w:r w:rsidRPr="006E40EC">
        <w:rPr>
          <w:rFonts w:ascii="Arial" w:hAnsi="Arial" w:cs="Arial"/>
          <w:b/>
          <w:color w:val="000000"/>
          <w:sz w:val="23"/>
          <w:szCs w:val="23"/>
          <w:lang w:val="el-GR"/>
        </w:rPr>
        <w:t xml:space="preserve">/ </w:t>
      </w:r>
      <w:r w:rsidRPr="006E40EC">
        <w:rPr>
          <w:rFonts w:ascii="Arial" w:hAnsi="Arial" w:cs="Arial"/>
          <w:b/>
          <w:color w:val="000000"/>
          <w:sz w:val="23"/>
          <w:szCs w:val="23"/>
        </w:rPr>
        <w:t>SIRENE</w:t>
      </w:r>
    </w:p>
    <w:p w14:paraId="4329654C" w14:textId="77777777" w:rsidR="0047526A" w:rsidRPr="002325B4" w:rsidRDefault="0047526A" w:rsidP="003B3914">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rPr>
          <w:rFonts w:ascii="Arial" w:hAnsi="Arial" w:cs="Arial"/>
          <w:b/>
          <w:color w:val="000000"/>
          <w:sz w:val="23"/>
          <w:szCs w:val="23"/>
          <w:lang w:val="el-GR"/>
        </w:rPr>
      </w:pPr>
    </w:p>
    <w:p w14:paraId="168A5BE0" w14:textId="261FDE1E" w:rsidR="00007C22" w:rsidRPr="00007C22" w:rsidRDefault="0047526A" w:rsidP="003B3914">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u w:val="single"/>
          <w:lang w:val="el-GR"/>
        </w:rPr>
      </w:pPr>
      <w:r w:rsidRPr="00E33A0A">
        <w:rPr>
          <w:rFonts w:asciiTheme="minorHAnsi" w:hAnsiTheme="minorHAnsi" w:cstheme="minorHAnsi"/>
          <w:b/>
          <w:bCs/>
        </w:rPr>
        <w:t>CY</w:t>
      </w:r>
      <w:r w:rsidRPr="00E33A0A">
        <w:rPr>
          <w:rFonts w:asciiTheme="minorHAnsi" w:hAnsiTheme="minorHAnsi" w:cstheme="minorHAnsi"/>
          <w:b/>
          <w:bCs/>
          <w:lang w:val="el-GR"/>
        </w:rPr>
        <w:t>/2021/</w:t>
      </w:r>
      <w:r w:rsidRPr="00E33A0A">
        <w:rPr>
          <w:rFonts w:asciiTheme="minorHAnsi" w:hAnsiTheme="minorHAnsi" w:cstheme="minorHAnsi"/>
          <w:b/>
          <w:bCs/>
        </w:rPr>
        <w:t>ISF</w:t>
      </w:r>
      <w:r w:rsidRPr="00E33A0A">
        <w:rPr>
          <w:rFonts w:asciiTheme="minorHAnsi" w:hAnsiTheme="minorHAnsi" w:cstheme="minorHAnsi"/>
          <w:b/>
          <w:bCs/>
          <w:lang w:val="el-GR"/>
        </w:rPr>
        <w:t>/</w:t>
      </w:r>
      <w:r w:rsidRPr="00E33A0A">
        <w:rPr>
          <w:rFonts w:asciiTheme="minorHAnsi" w:hAnsiTheme="minorHAnsi" w:cstheme="minorHAnsi"/>
          <w:b/>
          <w:bCs/>
        </w:rPr>
        <w:t>SO</w:t>
      </w:r>
      <w:r w:rsidRPr="00E33A0A">
        <w:rPr>
          <w:rFonts w:asciiTheme="minorHAnsi" w:hAnsiTheme="minorHAnsi" w:cstheme="minorHAnsi"/>
          <w:b/>
          <w:bCs/>
          <w:lang w:val="el-GR"/>
        </w:rPr>
        <w:t>3.</w:t>
      </w:r>
      <w:r w:rsidRPr="00E33A0A">
        <w:rPr>
          <w:rFonts w:asciiTheme="minorHAnsi" w:hAnsiTheme="minorHAnsi" w:cstheme="minorHAnsi"/>
          <w:b/>
          <w:bCs/>
        </w:rPr>
        <w:t>NO</w:t>
      </w:r>
      <w:r w:rsidRPr="00E33A0A">
        <w:rPr>
          <w:rFonts w:asciiTheme="minorHAnsi" w:hAnsiTheme="minorHAnsi" w:cstheme="minorHAnsi"/>
          <w:b/>
          <w:bCs/>
          <w:lang w:val="el-GR"/>
        </w:rPr>
        <w:t>2.4.</w:t>
      </w:r>
    </w:p>
    <w:p w14:paraId="54F36383" w14:textId="77777777" w:rsidR="003232EE"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183D68D7" w14:textId="1C4F3036" w:rsidR="00001704" w:rsidRPr="00E738C3" w:rsidRDefault="00001704"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r w:rsidRPr="00E738C3">
        <w:rPr>
          <w:rFonts w:ascii="Arial" w:hAnsi="Arial" w:cs="Arial"/>
          <w:b/>
          <w:color w:val="000000"/>
          <w:sz w:val="23"/>
          <w:szCs w:val="23"/>
          <w:u w:val="single"/>
          <w:lang w:val="el-GR"/>
        </w:rPr>
        <w:t>Ημερομηνία Υπογραφής Συμφωνίας</w:t>
      </w:r>
      <w:r w:rsidRPr="00E738C3">
        <w:rPr>
          <w:rFonts w:ascii="Arial" w:hAnsi="Arial" w:cs="Arial"/>
          <w:b/>
          <w:color w:val="000000"/>
          <w:sz w:val="23"/>
          <w:szCs w:val="23"/>
          <w:lang w:val="el-GR"/>
        </w:rPr>
        <w:t xml:space="preserve">: </w:t>
      </w:r>
      <w:r w:rsidR="00D6176A" w:rsidRPr="00E738C3">
        <w:rPr>
          <w:rFonts w:ascii="Arial" w:hAnsi="Arial" w:cs="Arial"/>
          <w:bCs/>
          <w:color w:val="000000"/>
          <w:sz w:val="23"/>
          <w:szCs w:val="23"/>
          <w:lang w:val="el-GR"/>
        </w:rPr>
        <w:t>17/9/2021</w:t>
      </w:r>
      <w:r w:rsidRPr="00E738C3">
        <w:rPr>
          <w:rFonts w:ascii="Arial" w:hAnsi="Arial" w:cs="Arial"/>
          <w:b/>
          <w:color w:val="000000"/>
          <w:sz w:val="23"/>
          <w:szCs w:val="23"/>
          <w:lang w:val="el-GR"/>
        </w:rPr>
        <w:br/>
      </w:r>
    </w:p>
    <w:p w14:paraId="06EBC831" w14:textId="70CCC5A5" w:rsidR="00001704" w:rsidRPr="00E738C3" w:rsidRDefault="00001704" w:rsidP="00007C22">
      <w:pPr>
        <w:pStyle w:val="NormalWeb"/>
        <w:shd w:val="clear" w:color="auto" w:fill="FFFFFF"/>
        <w:spacing w:before="0" w:beforeAutospacing="0" w:after="0" w:afterAutospacing="0"/>
        <w:ind w:left="-426"/>
        <w:rPr>
          <w:rFonts w:ascii="Arial" w:hAnsi="Arial" w:cs="Arial"/>
          <w:color w:val="000000"/>
          <w:sz w:val="23"/>
          <w:szCs w:val="23"/>
          <w:u w:val="single"/>
          <w:lang w:val="el-GR"/>
        </w:rPr>
      </w:pPr>
      <w:r w:rsidRPr="00E738C3">
        <w:rPr>
          <w:rFonts w:ascii="Arial" w:hAnsi="Arial" w:cs="Arial"/>
          <w:b/>
          <w:color w:val="000000"/>
          <w:sz w:val="23"/>
          <w:szCs w:val="23"/>
          <w:u w:val="single"/>
          <w:lang w:val="el-GR"/>
        </w:rPr>
        <w:t>Χρονοδιάγραμμα έργου</w:t>
      </w:r>
      <w:r w:rsidRPr="00E738C3">
        <w:rPr>
          <w:rFonts w:ascii="Arial" w:hAnsi="Arial" w:cs="Arial"/>
          <w:b/>
          <w:color w:val="000000"/>
          <w:sz w:val="23"/>
          <w:szCs w:val="23"/>
          <w:lang w:val="el-GR"/>
        </w:rPr>
        <w:t>:</w:t>
      </w:r>
      <w:r w:rsidRPr="00E738C3">
        <w:rPr>
          <w:rFonts w:ascii="Arial" w:hAnsi="Arial" w:cs="Arial"/>
          <w:color w:val="000000"/>
          <w:sz w:val="23"/>
          <w:szCs w:val="23"/>
          <w:lang w:val="el-GR"/>
        </w:rPr>
        <w:t xml:space="preserve">  </w:t>
      </w:r>
      <w:r w:rsidR="009D5A3A" w:rsidRPr="00E738C3">
        <w:rPr>
          <w:rFonts w:ascii="Arial" w:hAnsi="Arial" w:cs="Arial"/>
          <w:color w:val="000000"/>
          <w:sz w:val="23"/>
          <w:szCs w:val="23"/>
          <w:lang w:val="el-GR"/>
        </w:rPr>
        <w:t>30/4/2021-31/12/2022</w:t>
      </w:r>
      <w:r w:rsidRPr="00E738C3">
        <w:rPr>
          <w:rFonts w:ascii="Arial" w:hAnsi="Arial" w:cs="Arial"/>
          <w:color w:val="000000"/>
          <w:sz w:val="23"/>
          <w:szCs w:val="23"/>
          <w:lang w:val="el-GR"/>
        </w:rPr>
        <w:br/>
      </w:r>
    </w:p>
    <w:p w14:paraId="1E6BA93D" w14:textId="361589E6" w:rsidR="00001704" w:rsidRPr="00E738C3" w:rsidRDefault="00001704" w:rsidP="00007C22">
      <w:pPr>
        <w:pStyle w:val="NormalWeb"/>
        <w:shd w:val="clear" w:color="auto" w:fill="FFFFFF"/>
        <w:spacing w:before="0" w:beforeAutospacing="0" w:after="0" w:afterAutospacing="0"/>
        <w:ind w:left="-426"/>
        <w:rPr>
          <w:rFonts w:ascii="Arial" w:hAnsi="Arial" w:cs="Arial"/>
          <w:color w:val="000000"/>
          <w:sz w:val="23"/>
          <w:szCs w:val="23"/>
          <w:lang w:val="el-GR"/>
        </w:rPr>
      </w:pPr>
      <w:r w:rsidRPr="00E738C3">
        <w:rPr>
          <w:rFonts w:ascii="Arial" w:hAnsi="Arial" w:cs="Arial"/>
          <w:b/>
          <w:color w:val="000000"/>
          <w:sz w:val="23"/>
          <w:szCs w:val="23"/>
          <w:u w:val="single"/>
          <w:lang w:val="el-GR"/>
        </w:rPr>
        <w:t>Προϋπολογισμός έργου</w:t>
      </w:r>
      <w:r w:rsidRPr="00E738C3">
        <w:rPr>
          <w:rFonts w:ascii="Arial" w:hAnsi="Arial" w:cs="Arial"/>
          <w:b/>
          <w:color w:val="000000"/>
          <w:sz w:val="23"/>
          <w:szCs w:val="23"/>
          <w:lang w:val="el-GR"/>
        </w:rPr>
        <w:t xml:space="preserve">: </w:t>
      </w:r>
      <w:r w:rsidR="007C2993" w:rsidRPr="00E738C3">
        <w:rPr>
          <w:rFonts w:ascii="Arial" w:hAnsi="Arial" w:cs="Arial"/>
          <w:bCs/>
          <w:sz w:val="23"/>
          <w:szCs w:val="23"/>
          <w:lang w:val="el-GR"/>
        </w:rPr>
        <w:t>€201.181,40</w:t>
      </w:r>
    </w:p>
    <w:p w14:paraId="23484DCC" w14:textId="77777777" w:rsidR="009504D7" w:rsidRPr="00E738C3" w:rsidRDefault="00001704" w:rsidP="00007C22">
      <w:pPr>
        <w:tabs>
          <w:tab w:val="left" w:pos="8931"/>
          <w:tab w:val="left" w:pos="9270"/>
        </w:tabs>
        <w:ind w:left="-426" w:right="-476"/>
        <w:contextualSpacing/>
        <w:jc w:val="both"/>
        <w:rPr>
          <w:rFonts w:ascii="Arial" w:hAnsi="Arial" w:cs="Arial"/>
          <w:b/>
          <w:sz w:val="23"/>
          <w:szCs w:val="23"/>
        </w:rPr>
      </w:pPr>
      <w:r w:rsidRPr="00E738C3">
        <w:rPr>
          <w:rFonts w:ascii="Arial" w:hAnsi="Arial" w:cs="Arial"/>
          <w:bCs/>
          <w:color w:val="000000"/>
          <w:sz w:val="23"/>
          <w:szCs w:val="23"/>
        </w:rPr>
        <w:t xml:space="preserve">                                                                                                                                                                                                                                                                                                                           </w:t>
      </w:r>
    </w:p>
    <w:p w14:paraId="2F3FC6D5" w14:textId="77777777" w:rsidR="007C2993" w:rsidRPr="00E738C3" w:rsidRDefault="009504D7" w:rsidP="007C2993">
      <w:pPr>
        <w:tabs>
          <w:tab w:val="left" w:pos="8312"/>
          <w:tab w:val="left" w:pos="9270"/>
        </w:tabs>
        <w:ind w:left="-426" w:right="56"/>
        <w:jc w:val="both"/>
        <w:rPr>
          <w:rFonts w:ascii="Arial" w:hAnsi="Arial" w:cs="Arial"/>
          <w:noProof/>
          <w:sz w:val="23"/>
          <w:szCs w:val="23"/>
        </w:rPr>
      </w:pPr>
      <w:r w:rsidRPr="00E738C3">
        <w:rPr>
          <w:rFonts w:ascii="Arial" w:hAnsi="Arial" w:cs="Arial"/>
          <w:b/>
          <w:noProof/>
          <w:sz w:val="23"/>
          <w:szCs w:val="23"/>
          <w:u w:val="single"/>
        </w:rPr>
        <w:t>Στόχος:</w:t>
      </w:r>
      <w:r w:rsidRPr="00E738C3">
        <w:rPr>
          <w:rFonts w:ascii="Arial" w:hAnsi="Arial" w:cs="Arial"/>
          <w:noProof/>
          <w:sz w:val="23"/>
          <w:szCs w:val="23"/>
        </w:rPr>
        <w:t xml:space="preserve"> </w:t>
      </w:r>
    </w:p>
    <w:p w14:paraId="45085B6A" w14:textId="78A5049B" w:rsidR="008820DE" w:rsidRDefault="008820DE" w:rsidP="002325B4">
      <w:pPr>
        <w:tabs>
          <w:tab w:val="left" w:pos="8312"/>
          <w:tab w:val="left" w:pos="9270"/>
        </w:tabs>
        <w:spacing w:after="0" w:line="240" w:lineRule="auto"/>
        <w:ind w:left="-426" w:right="56"/>
        <w:jc w:val="both"/>
        <w:rPr>
          <w:rFonts w:ascii="Arial" w:eastAsia="Times New Roman" w:hAnsi="Arial" w:cs="Arial"/>
          <w:sz w:val="23"/>
          <w:szCs w:val="23"/>
          <w:lang w:eastAsia="el-GR"/>
        </w:rPr>
      </w:pPr>
      <w:r w:rsidRPr="007C2993">
        <w:rPr>
          <w:rFonts w:ascii="Arial" w:eastAsia="Times New Roman" w:hAnsi="Arial" w:cs="Arial"/>
          <w:sz w:val="23"/>
          <w:szCs w:val="23"/>
          <w:lang w:eastAsia="el-GR"/>
        </w:rPr>
        <w:t xml:space="preserve">Η ανάγκη ανανέωσης των προϊόντων </w:t>
      </w:r>
      <w:proofErr w:type="spellStart"/>
      <w:r w:rsidRPr="007C2993">
        <w:rPr>
          <w:rFonts w:ascii="Arial" w:eastAsia="Times New Roman" w:hAnsi="Arial" w:cs="Arial"/>
          <w:sz w:val="23"/>
          <w:szCs w:val="23"/>
          <w:lang w:eastAsia="el-GR"/>
        </w:rPr>
        <w:t>Oracle</w:t>
      </w:r>
      <w:proofErr w:type="spellEnd"/>
      <w:r w:rsidRPr="007C2993">
        <w:rPr>
          <w:rFonts w:ascii="Arial" w:eastAsia="Times New Roman" w:hAnsi="Arial" w:cs="Arial"/>
          <w:sz w:val="23"/>
          <w:szCs w:val="23"/>
          <w:lang w:eastAsia="el-GR"/>
        </w:rPr>
        <w:t xml:space="preserve">  για το Εθνικό Σύστημα </w:t>
      </w:r>
      <w:proofErr w:type="spellStart"/>
      <w:r w:rsidRPr="007C2993">
        <w:rPr>
          <w:rFonts w:ascii="Arial" w:eastAsia="Times New Roman" w:hAnsi="Arial" w:cs="Arial"/>
          <w:sz w:val="23"/>
          <w:szCs w:val="23"/>
          <w:lang w:eastAsia="el-GR"/>
        </w:rPr>
        <w:t>Schengen</w:t>
      </w:r>
      <w:proofErr w:type="spellEnd"/>
      <w:r w:rsidRPr="007C2993">
        <w:rPr>
          <w:rFonts w:ascii="Arial" w:eastAsia="Times New Roman" w:hAnsi="Arial" w:cs="Arial"/>
          <w:sz w:val="23"/>
          <w:szCs w:val="23"/>
          <w:lang w:eastAsia="el-GR"/>
        </w:rPr>
        <w:t xml:space="preserve"> N-SIS II και SIRENE</w:t>
      </w:r>
      <w:r w:rsidRPr="008820DE">
        <w:rPr>
          <w:rFonts w:ascii="Arial" w:eastAsia="Times New Roman" w:hAnsi="Arial" w:cs="Arial"/>
          <w:sz w:val="23"/>
          <w:szCs w:val="23"/>
          <w:lang w:eastAsia="el-GR"/>
        </w:rPr>
        <w:t xml:space="preserve">, </w:t>
      </w:r>
      <w:r w:rsidRPr="007C2993">
        <w:rPr>
          <w:rFonts w:ascii="Arial" w:eastAsia="Times New Roman" w:hAnsi="Arial" w:cs="Arial"/>
          <w:sz w:val="23"/>
          <w:szCs w:val="23"/>
          <w:lang w:eastAsia="el-GR"/>
        </w:rPr>
        <w:t xml:space="preserve">προέκυψε λόγω της δήλωσης ετοιμότητας για αξιολόγηση της ένταξης της Κύπρου στο χώρο </w:t>
      </w:r>
      <w:proofErr w:type="spellStart"/>
      <w:r w:rsidRPr="007C2993">
        <w:rPr>
          <w:rFonts w:ascii="Arial" w:eastAsia="Times New Roman" w:hAnsi="Arial" w:cs="Arial"/>
          <w:sz w:val="23"/>
          <w:szCs w:val="23"/>
          <w:lang w:eastAsia="el-GR"/>
        </w:rPr>
        <w:t>Schengen</w:t>
      </w:r>
      <w:proofErr w:type="spellEnd"/>
      <w:r w:rsidRPr="007C2993">
        <w:rPr>
          <w:rFonts w:ascii="Arial" w:eastAsia="Times New Roman" w:hAnsi="Arial" w:cs="Arial"/>
          <w:sz w:val="23"/>
          <w:szCs w:val="23"/>
          <w:lang w:eastAsia="el-GR"/>
        </w:rPr>
        <w:t xml:space="preserve"> και την επικείμενη αξιολόγηση από την  Ευρωπαϊκή  Επιτροπή.</w:t>
      </w:r>
      <w:r w:rsidRPr="008820DE">
        <w:rPr>
          <w:rFonts w:ascii="Arial" w:eastAsia="Times New Roman" w:hAnsi="Arial" w:cs="Arial"/>
          <w:sz w:val="23"/>
          <w:szCs w:val="23"/>
          <w:lang w:eastAsia="el-GR"/>
        </w:rPr>
        <w:t xml:space="preserve"> </w:t>
      </w:r>
    </w:p>
    <w:p w14:paraId="6DAEA405" w14:textId="77777777" w:rsidR="002325B4" w:rsidRDefault="002325B4" w:rsidP="002325B4">
      <w:pPr>
        <w:tabs>
          <w:tab w:val="left" w:pos="8312"/>
          <w:tab w:val="left" w:pos="9270"/>
        </w:tabs>
        <w:spacing w:after="0" w:line="240" w:lineRule="auto"/>
        <w:ind w:left="-426" w:right="56"/>
        <w:jc w:val="both"/>
        <w:rPr>
          <w:rFonts w:ascii="Arial" w:eastAsia="Times New Roman" w:hAnsi="Arial" w:cs="Arial"/>
          <w:sz w:val="23"/>
          <w:szCs w:val="23"/>
          <w:lang w:eastAsia="el-GR"/>
        </w:rPr>
      </w:pPr>
    </w:p>
    <w:p w14:paraId="624BE277" w14:textId="5FD73B71" w:rsidR="008820DE" w:rsidRDefault="002325B4" w:rsidP="002325B4">
      <w:pPr>
        <w:tabs>
          <w:tab w:val="left" w:pos="8312"/>
          <w:tab w:val="left" w:pos="9270"/>
        </w:tabs>
        <w:spacing w:after="0" w:line="240" w:lineRule="auto"/>
        <w:ind w:left="-426" w:right="56"/>
        <w:jc w:val="both"/>
        <w:rPr>
          <w:rFonts w:ascii="Arial" w:eastAsia="Times New Roman" w:hAnsi="Arial" w:cs="Arial"/>
          <w:sz w:val="23"/>
          <w:szCs w:val="23"/>
          <w:lang w:eastAsia="el-GR"/>
        </w:rPr>
      </w:pPr>
      <w:r>
        <w:rPr>
          <w:rFonts w:ascii="Arial" w:eastAsia="Times New Roman" w:hAnsi="Arial" w:cs="Arial"/>
          <w:sz w:val="23"/>
          <w:szCs w:val="23"/>
          <w:lang w:val="en-US" w:eastAsia="el-GR"/>
        </w:rPr>
        <w:t>H</w:t>
      </w:r>
      <w:r w:rsidR="008820DE" w:rsidRPr="007C2993">
        <w:rPr>
          <w:rFonts w:ascii="Arial" w:eastAsia="Times New Roman" w:hAnsi="Arial" w:cs="Arial"/>
          <w:sz w:val="23"/>
          <w:szCs w:val="23"/>
          <w:lang w:eastAsia="el-GR"/>
        </w:rPr>
        <w:t xml:space="preserve"> ανανέωση των αδειών χρήσης είναι αποτέλεσμα της ανάγκης που έχει προκύψει μέσα στο πλαίσιο των προληπτικών ενεργειών </w:t>
      </w:r>
      <w:proofErr w:type="spellStart"/>
      <w:r w:rsidR="008820DE" w:rsidRPr="007C2993">
        <w:rPr>
          <w:rFonts w:ascii="Arial" w:eastAsia="Times New Roman" w:hAnsi="Arial" w:cs="Arial"/>
          <w:sz w:val="23"/>
          <w:szCs w:val="23"/>
          <w:lang w:eastAsia="el-GR"/>
        </w:rPr>
        <w:t>κυβερνοασφάλειας</w:t>
      </w:r>
      <w:proofErr w:type="spellEnd"/>
      <w:r w:rsidR="008820DE" w:rsidRPr="007C2993">
        <w:rPr>
          <w:rFonts w:ascii="Arial" w:eastAsia="Times New Roman" w:hAnsi="Arial" w:cs="Arial"/>
          <w:sz w:val="23"/>
          <w:szCs w:val="23"/>
          <w:lang w:eastAsia="el-GR"/>
        </w:rPr>
        <w:t xml:space="preserve"> που πρέπει να ληφθούν για προστασία των ηλεκτρονικών συστημάτων SIS/SIRENE II. </w:t>
      </w:r>
    </w:p>
    <w:p w14:paraId="5F103FFB" w14:textId="77777777" w:rsidR="002325B4" w:rsidRDefault="002325B4" w:rsidP="002325B4">
      <w:pPr>
        <w:tabs>
          <w:tab w:val="left" w:pos="8312"/>
          <w:tab w:val="left" w:pos="9270"/>
        </w:tabs>
        <w:spacing w:after="0" w:line="240" w:lineRule="auto"/>
        <w:ind w:left="-426" w:right="56"/>
        <w:jc w:val="both"/>
        <w:rPr>
          <w:rFonts w:ascii="Arial" w:hAnsi="Arial" w:cs="Arial"/>
          <w:noProof/>
          <w:sz w:val="23"/>
          <w:szCs w:val="23"/>
        </w:rPr>
      </w:pPr>
    </w:p>
    <w:p w14:paraId="2DF9A90D" w14:textId="77777777" w:rsidR="002325B4" w:rsidRDefault="007C2993" w:rsidP="002325B4">
      <w:pPr>
        <w:tabs>
          <w:tab w:val="left" w:pos="8312"/>
          <w:tab w:val="left" w:pos="9270"/>
        </w:tabs>
        <w:spacing w:after="0" w:line="240" w:lineRule="auto"/>
        <w:ind w:left="-426" w:right="56"/>
        <w:jc w:val="both"/>
        <w:rPr>
          <w:rFonts w:ascii="Arial" w:eastAsia="Times New Roman" w:hAnsi="Arial" w:cs="Arial"/>
          <w:sz w:val="23"/>
          <w:szCs w:val="23"/>
          <w:lang w:eastAsia="el-GR"/>
        </w:rPr>
      </w:pPr>
      <w:r w:rsidRPr="007C2993">
        <w:rPr>
          <w:rFonts w:ascii="Arial" w:eastAsia="Times New Roman" w:hAnsi="Arial" w:cs="Arial"/>
          <w:sz w:val="23"/>
          <w:szCs w:val="23"/>
          <w:lang w:eastAsia="el-GR"/>
        </w:rPr>
        <w:t xml:space="preserve">Τα συγκεκριμένα προϊόντα </w:t>
      </w:r>
      <w:proofErr w:type="spellStart"/>
      <w:r w:rsidRPr="007C2993">
        <w:rPr>
          <w:rFonts w:ascii="Arial" w:eastAsia="Times New Roman" w:hAnsi="Arial" w:cs="Arial"/>
          <w:sz w:val="23"/>
          <w:szCs w:val="23"/>
          <w:lang w:eastAsia="el-GR"/>
        </w:rPr>
        <w:t>Oracle</w:t>
      </w:r>
      <w:proofErr w:type="spellEnd"/>
      <w:r w:rsidRPr="007C2993">
        <w:rPr>
          <w:rFonts w:ascii="Arial" w:eastAsia="Times New Roman" w:hAnsi="Arial" w:cs="Arial"/>
          <w:sz w:val="23"/>
          <w:szCs w:val="23"/>
          <w:lang w:eastAsia="el-GR"/>
        </w:rPr>
        <w:t xml:space="preserve"> αφορούν τις άδειες χρήσης για το νέο μηχανογραφικό εξοπλισμό  του Εθνικού Συστήματος </w:t>
      </w:r>
      <w:proofErr w:type="spellStart"/>
      <w:r w:rsidRPr="007C2993">
        <w:rPr>
          <w:rFonts w:ascii="Arial" w:eastAsia="Times New Roman" w:hAnsi="Arial" w:cs="Arial"/>
          <w:sz w:val="23"/>
          <w:szCs w:val="23"/>
          <w:lang w:eastAsia="el-GR"/>
        </w:rPr>
        <w:t>Schengen</w:t>
      </w:r>
      <w:proofErr w:type="spellEnd"/>
      <w:r w:rsidRPr="007C2993">
        <w:rPr>
          <w:rFonts w:ascii="Arial" w:eastAsia="Times New Roman" w:hAnsi="Arial" w:cs="Arial"/>
          <w:sz w:val="23"/>
          <w:szCs w:val="23"/>
          <w:lang w:eastAsia="el-GR"/>
        </w:rPr>
        <w:t xml:space="preserve"> N-SIS II και SIRENE που προμηθεύτηκε η Αστυνομία</w:t>
      </w:r>
      <w:r w:rsidR="002325B4" w:rsidRPr="002325B4">
        <w:rPr>
          <w:rFonts w:ascii="Arial" w:eastAsia="Times New Roman" w:hAnsi="Arial" w:cs="Arial"/>
          <w:sz w:val="23"/>
          <w:szCs w:val="23"/>
          <w:lang w:eastAsia="el-GR"/>
        </w:rPr>
        <w:t xml:space="preserve">. </w:t>
      </w:r>
      <w:r w:rsidRPr="007C2993">
        <w:rPr>
          <w:rFonts w:ascii="Arial" w:eastAsia="Times New Roman" w:hAnsi="Arial" w:cs="Arial"/>
          <w:sz w:val="23"/>
          <w:szCs w:val="23"/>
          <w:lang w:eastAsia="el-GR"/>
        </w:rPr>
        <w:t>Ο εν λόγω μηχανογραφικός εξοπλισμός,  κρίθηκε απαραίτητος για την ενίσχυση της  αποτελεσματικότητας και της αδιάλειπτης λειτουργίας του εν λόγω συστήματος, με απώτερο σκοπό να είναι σε θέση να ανταποκριθεί, όταν υλοποιηθούν όλες οι αλλαγές που προβλέπονται μέσα από τους κανονισμούς που έχουν ψηφιστεί για το R</w:t>
      </w:r>
      <w:r w:rsidRPr="007C2993">
        <w:rPr>
          <w:rFonts w:ascii="Arial" w:eastAsia="Times New Roman" w:hAnsi="Arial" w:cs="Arial"/>
          <w:sz w:val="23"/>
          <w:szCs w:val="23"/>
          <w:lang w:val="en-US" w:eastAsia="el-GR"/>
        </w:rPr>
        <w:t>ECAST</w:t>
      </w:r>
      <w:r w:rsidRPr="007C2993">
        <w:rPr>
          <w:rFonts w:ascii="Arial" w:eastAsia="Times New Roman" w:hAnsi="Arial" w:cs="Arial"/>
          <w:sz w:val="23"/>
          <w:szCs w:val="23"/>
          <w:lang w:eastAsia="el-GR"/>
        </w:rPr>
        <w:t>.</w:t>
      </w:r>
    </w:p>
    <w:p w14:paraId="239DD299" w14:textId="77777777" w:rsidR="002325B4" w:rsidRDefault="002325B4" w:rsidP="002325B4">
      <w:pPr>
        <w:tabs>
          <w:tab w:val="left" w:pos="8312"/>
          <w:tab w:val="left" w:pos="9270"/>
        </w:tabs>
        <w:spacing w:after="0" w:line="240" w:lineRule="auto"/>
        <w:ind w:left="-426" w:right="56"/>
        <w:jc w:val="both"/>
        <w:rPr>
          <w:rFonts w:ascii="Arial" w:eastAsia="Times New Roman" w:hAnsi="Arial" w:cs="Arial"/>
          <w:sz w:val="23"/>
          <w:szCs w:val="23"/>
          <w:lang w:eastAsia="el-GR"/>
        </w:rPr>
      </w:pPr>
    </w:p>
    <w:p w14:paraId="18EB0D92" w14:textId="310E44BB" w:rsidR="007C2993" w:rsidRPr="002325B4" w:rsidRDefault="008D260F" w:rsidP="002325B4">
      <w:pPr>
        <w:tabs>
          <w:tab w:val="left" w:pos="8312"/>
          <w:tab w:val="left" w:pos="9270"/>
        </w:tabs>
        <w:spacing w:after="0" w:line="240" w:lineRule="auto"/>
        <w:ind w:left="-426" w:right="56"/>
        <w:jc w:val="both"/>
        <w:rPr>
          <w:rFonts w:ascii="Arial" w:hAnsi="Arial" w:cs="Arial"/>
          <w:noProof/>
          <w:sz w:val="23"/>
          <w:szCs w:val="23"/>
        </w:rPr>
      </w:pPr>
      <w:r w:rsidRPr="00E738C3">
        <w:rPr>
          <w:rFonts w:ascii="Arial" w:hAnsi="Arial" w:cs="Arial"/>
          <w:sz w:val="23"/>
          <w:szCs w:val="23"/>
        </w:rPr>
        <w:t xml:space="preserve">Οι νέες άδειες χρήσης ORACLE θα </w:t>
      </w:r>
      <w:r w:rsidRPr="00E738C3">
        <w:rPr>
          <w:rFonts w:ascii="Arial" w:hAnsi="Arial" w:cs="Arial"/>
          <w:sz w:val="23"/>
          <w:szCs w:val="23"/>
          <w:lang w:eastAsia="el-GR"/>
        </w:rPr>
        <w:t>εγκατασταθούν στον μηχανογραφικό εξοπλισμό που αγοράστηκε για σκοπούς αναβάθμισης</w:t>
      </w:r>
      <w:r w:rsidRPr="00E738C3">
        <w:rPr>
          <w:rFonts w:ascii="Arial" w:hAnsi="Arial" w:cs="Arial"/>
          <w:sz w:val="23"/>
          <w:szCs w:val="23"/>
          <w:lang w:val="en-GB" w:eastAsia="el-GR"/>
        </w:rPr>
        <w:t> </w:t>
      </w:r>
      <w:r w:rsidRPr="00E738C3">
        <w:rPr>
          <w:rFonts w:ascii="Arial" w:hAnsi="Arial" w:cs="Arial"/>
          <w:sz w:val="23"/>
          <w:szCs w:val="23"/>
          <w:lang w:eastAsia="el-GR"/>
        </w:rPr>
        <w:t xml:space="preserve"> του υφιστάμενου συστήματος </w:t>
      </w:r>
      <w:r w:rsidRPr="00E738C3">
        <w:rPr>
          <w:rFonts w:ascii="Arial" w:hAnsi="Arial" w:cs="Arial"/>
          <w:sz w:val="23"/>
          <w:szCs w:val="23"/>
          <w:lang w:val="en-GB" w:eastAsia="el-GR"/>
        </w:rPr>
        <w:t>SIS</w:t>
      </w:r>
      <w:r w:rsidRPr="00E738C3">
        <w:rPr>
          <w:rFonts w:ascii="Arial" w:hAnsi="Arial" w:cs="Arial"/>
          <w:sz w:val="23"/>
          <w:szCs w:val="23"/>
          <w:lang w:eastAsia="el-GR"/>
        </w:rPr>
        <w:t>/</w:t>
      </w:r>
      <w:r w:rsidRPr="00E738C3">
        <w:rPr>
          <w:rFonts w:ascii="Arial" w:hAnsi="Arial" w:cs="Arial"/>
          <w:sz w:val="23"/>
          <w:szCs w:val="23"/>
          <w:lang w:val="en-GB" w:eastAsia="el-GR"/>
        </w:rPr>
        <w:t>SIRENE</w:t>
      </w:r>
      <w:r w:rsidRPr="00E738C3">
        <w:rPr>
          <w:rFonts w:ascii="Arial" w:hAnsi="Arial" w:cs="Arial"/>
          <w:sz w:val="23"/>
          <w:szCs w:val="23"/>
          <w:lang w:eastAsia="el-GR"/>
        </w:rPr>
        <w:t xml:space="preserve"> </w:t>
      </w:r>
      <w:r w:rsidRPr="00E738C3">
        <w:rPr>
          <w:rFonts w:ascii="Arial" w:hAnsi="Arial" w:cs="Arial"/>
          <w:sz w:val="23"/>
          <w:szCs w:val="23"/>
          <w:lang w:val="en-GB" w:eastAsia="el-GR"/>
        </w:rPr>
        <w:t>II</w:t>
      </w:r>
      <w:r w:rsidRPr="00E738C3">
        <w:rPr>
          <w:rFonts w:ascii="Arial" w:hAnsi="Arial" w:cs="Arial"/>
          <w:sz w:val="23"/>
          <w:szCs w:val="23"/>
          <w:lang w:eastAsia="el-GR"/>
        </w:rPr>
        <w:t xml:space="preserve"> σε </w:t>
      </w:r>
      <w:r w:rsidRPr="00E738C3">
        <w:rPr>
          <w:rFonts w:ascii="Arial" w:hAnsi="Arial" w:cs="Arial"/>
          <w:sz w:val="23"/>
          <w:szCs w:val="23"/>
          <w:lang w:val="en-GB" w:eastAsia="el-GR"/>
        </w:rPr>
        <w:t>SIS</w:t>
      </w:r>
      <w:r w:rsidRPr="00E738C3">
        <w:rPr>
          <w:rFonts w:ascii="Arial" w:hAnsi="Arial" w:cs="Arial"/>
          <w:sz w:val="23"/>
          <w:szCs w:val="23"/>
          <w:lang w:eastAsia="el-GR"/>
        </w:rPr>
        <w:t xml:space="preserve"> </w:t>
      </w:r>
      <w:r w:rsidRPr="00E738C3">
        <w:rPr>
          <w:rFonts w:ascii="Arial" w:hAnsi="Arial" w:cs="Arial"/>
          <w:sz w:val="23"/>
          <w:szCs w:val="23"/>
          <w:lang w:val="en-GB" w:eastAsia="el-GR"/>
        </w:rPr>
        <w:t>RECAST</w:t>
      </w:r>
      <w:r w:rsidRPr="00E738C3">
        <w:rPr>
          <w:rFonts w:ascii="Arial" w:hAnsi="Arial" w:cs="Arial"/>
          <w:sz w:val="23"/>
          <w:szCs w:val="23"/>
        </w:rPr>
        <w:t>, το οποίο είναι εγκατεστημένο στον Κεντρικό Υπολογιστή της Αστυνομίας</w:t>
      </w:r>
      <w:r w:rsidR="002325B4" w:rsidRPr="002325B4">
        <w:rPr>
          <w:rFonts w:ascii="Arial" w:hAnsi="Arial" w:cs="Arial"/>
          <w:sz w:val="23"/>
          <w:szCs w:val="23"/>
        </w:rPr>
        <w:t xml:space="preserve">. </w:t>
      </w:r>
    </w:p>
    <w:p w14:paraId="5132FC34" w14:textId="77777777" w:rsidR="007C2993" w:rsidRPr="00E738C3" w:rsidRDefault="007C2993" w:rsidP="002325B4">
      <w:pPr>
        <w:pStyle w:val="NormalWeb"/>
        <w:shd w:val="clear" w:color="auto" w:fill="FFFFFF"/>
        <w:spacing w:before="0" w:beforeAutospacing="0" w:after="0" w:afterAutospacing="0"/>
        <w:jc w:val="both"/>
        <w:rPr>
          <w:rFonts w:ascii="Arial" w:hAnsi="Arial" w:cs="Arial"/>
          <w:b/>
          <w:bCs/>
          <w:color w:val="000000"/>
          <w:sz w:val="23"/>
          <w:szCs w:val="23"/>
          <w:lang w:val="el-GR"/>
        </w:rPr>
      </w:pPr>
    </w:p>
    <w:p w14:paraId="6AE9408C" w14:textId="5E5B2C3B" w:rsidR="007C2993" w:rsidRPr="009B1588" w:rsidRDefault="00E738C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r w:rsidRPr="00E738C3">
        <w:rPr>
          <w:rFonts w:ascii="Arial" w:hAnsi="Arial" w:cs="Arial"/>
          <w:sz w:val="23"/>
          <w:szCs w:val="23"/>
          <w:lang w:val="el-GR"/>
        </w:rPr>
        <w:t xml:space="preserve">Τα οφέλη από την Προμήθεια (Ανανέωση) προϊόντων </w:t>
      </w:r>
      <w:r w:rsidRPr="00E738C3">
        <w:rPr>
          <w:rFonts w:ascii="Arial" w:hAnsi="Arial" w:cs="Arial"/>
          <w:sz w:val="23"/>
          <w:szCs w:val="23"/>
        </w:rPr>
        <w:t>Oracle</w:t>
      </w:r>
      <w:r w:rsidRPr="00E738C3">
        <w:rPr>
          <w:rFonts w:ascii="Arial" w:hAnsi="Arial" w:cs="Arial"/>
          <w:sz w:val="23"/>
          <w:szCs w:val="23"/>
          <w:lang w:val="el-GR"/>
        </w:rPr>
        <w:t xml:space="preserve"> (αδειών χρήσης) για το Εθνικό Σύστημα </w:t>
      </w:r>
      <w:r w:rsidRPr="00E738C3">
        <w:rPr>
          <w:rFonts w:ascii="Arial" w:hAnsi="Arial" w:cs="Arial"/>
          <w:sz w:val="23"/>
          <w:szCs w:val="23"/>
        </w:rPr>
        <w:t>SIS</w:t>
      </w:r>
      <w:r w:rsidRPr="00E738C3">
        <w:rPr>
          <w:rFonts w:ascii="Arial" w:hAnsi="Arial" w:cs="Arial"/>
          <w:sz w:val="23"/>
          <w:szCs w:val="23"/>
          <w:lang w:val="el-GR"/>
        </w:rPr>
        <w:t xml:space="preserve">/ </w:t>
      </w:r>
      <w:r w:rsidRPr="00E738C3">
        <w:rPr>
          <w:rFonts w:ascii="Arial" w:hAnsi="Arial" w:cs="Arial"/>
          <w:sz w:val="23"/>
          <w:szCs w:val="23"/>
        </w:rPr>
        <w:t>SIRENE</w:t>
      </w:r>
      <w:r w:rsidRPr="00E738C3">
        <w:rPr>
          <w:rFonts w:ascii="Arial" w:hAnsi="Arial" w:cs="Arial"/>
          <w:sz w:val="23"/>
          <w:szCs w:val="23"/>
          <w:lang w:val="el-GR"/>
        </w:rPr>
        <w:t xml:space="preserve"> αφορούν την Αστυνομία Κύπρου, καθώς με την αγορά αυτή</w:t>
      </w:r>
      <w:r w:rsidR="008820DE" w:rsidRPr="008820DE">
        <w:rPr>
          <w:rFonts w:ascii="Arial" w:hAnsi="Arial" w:cs="Arial"/>
          <w:sz w:val="23"/>
          <w:szCs w:val="23"/>
          <w:lang w:val="el-GR"/>
        </w:rPr>
        <w:t>,</w:t>
      </w:r>
      <w:r w:rsidRPr="00E738C3">
        <w:rPr>
          <w:rFonts w:ascii="Arial" w:hAnsi="Arial" w:cs="Arial"/>
          <w:sz w:val="23"/>
          <w:szCs w:val="23"/>
          <w:lang w:val="el-GR"/>
        </w:rPr>
        <w:t xml:space="preserve"> θα καταστεί εφικτή η ανταλλαγή πληροφοριών και η αποτελεσματική διενέργεια αναζητήσεων στη βάση δεδομένων</w:t>
      </w:r>
      <w:r w:rsidR="009B1588" w:rsidRPr="009B1588">
        <w:rPr>
          <w:rFonts w:ascii="Arial" w:hAnsi="Arial" w:cs="Arial"/>
          <w:sz w:val="23"/>
          <w:szCs w:val="23"/>
          <w:lang w:val="el-GR"/>
        </w:rPr>
        <w:t xml:space="preserve"> </w:t>
      </w:r>
      <w:r w:rsidR="009B1588">
        <w:rPr>
          <w:rFonts w:ascii="Arial" w:hAnsi="Arial" w:cs="Arial"/>
          <w:sz w:val="23"/>
          <w:szCs w:val="23"/>
        </w:rPr>
        <w:t>SCHENGEN</w:t>
      </w:r>
      <w:r w:rsidR="009B1588" w:rsidRPr="009B1588">
        <w:rPr>
          <w:rFonts w:ascii="Arial" w:hAnsi="Arial" w:cs="Arial"/>
          <w:sz w:val="23"/>
          <w:szCs w:val="23"/>
          <w:lang w:val="el-GR"/>
        </w:rPr>
        <w:t>.</w:t>
      </w:r>
    </w:p>
    <w:p w14:paraId="636390B8" w14:textId="77777777"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1CE30BFF" w14:textId="724DC59B" w:rsidR="00001704" w:rsidRPr="008108E8" w:rsidRDefault="00001704" w:rsidP="008108E8">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r w:rsidRPr="00E738C3">
        <w:rPr>
          <w:rFonts w:ascii="Arial" w:hAnsi="Arial" w:cs="Arial"/>
          <w:b/>
          <w:bCs/>
          <w:color w:val="000000"/>
          <w:sz w:val="23"/>
          <w:szCs w:val="23"/>
          <w:lang w:val="el-GR"/>
        </w:rPr>
        <w:lastRenderedPageBreak/>
        <w:t xml:space="preserve">Το έργο συγχρηματοδοτείται κατά </w:t>
      </w:r>
      <w:r w:rsidR="007C2993" w:rsidRPr="00E738C3">
        <w:rPr>
          <w:rFonts w:ascii="Arial" w:hAnsi="Arial" w:cs="Arial"/>
          <w:b/>
          <w:bCs/>
          <w:color w:val="000000"/>
          <w:sz w:val="23"/>
          <w:szCs w:val="23"/>
          <w:lang w:val="el-GR"/>
        </w:rPr>
        <w:t>100</w:t>
      </w:r>
      <w:r w:rsidRPr="00E738C3">
        <w:rPr>
          <w:rFonts w:ascii="Arial" w:hAnsi="Arial" w:cs="Arial"/>
          <w:b/>
          <w:bCs/>
          <w:color w:val="000000"/>
          <w:sz w:val="23"/>
          <w:szCs w:val="23"/>
          <w:lang w:val="el-GR"/>
        </w:rPr>
        <w:t>% από το Ταμείο Εσωτερικής Ασφάλειας της ΕΕ</w:t>
      </w:r>
      <w:r w:rsidR="009B1588" w:rsidRPr="009B1588">
        <w:rPr>
          <w:rFonts w:ascii="Arial" w:hAnsi="Arial" w:cs="Arial"/>
          <w:b/>
          <w:bCs/>
          <w:color w:val="000000"/>
          <w:sz w:val="23"/>
          <w:szCs w:val="23"/>
          <w:lang w:val="el-GR"/>
        </w:rPr>
        <w:t xml:space="preserve">, </w:t>
      </w:r>
      <w:r w:rsidR="009B1588">
        <w:rPr>
          <w:rFonts w:ascii="Arial" w:hAnsi="Arial" w:cs="Arial"/>
          <w:b/>
          <w:bCs/>
          <w:color w:val="000000"/>
          <w:sz w:val="23"/>
          <w:szCs w:val="23"/>
          <w:lang w:val="el-GR"/>
        </w:rPr>
        <w:t xml:space="preserve">καθότι αφορά λειτουργική υποστήριξη για </w:t>
      </w:r>
      <w:r w:rsidR="003D4CDB">
        <w:rPr>
          <w:rFonts w:ascii="Arial" w:hAnsi="Arial" w:cs="Arial"/>
          <w:b/>
          <w:bCs/>
          <w:color w:val="000000"/>
          <w:sz w:val="23"/>
          <w:szCs w:val="23"/>
          <w:lang w:val="el-GR"/>
        </w:rPr>
        <w:t xml:space="preserve">την </w:t>
      </w:r>
      <w:r w:rsidR="009B1588">
        <w:rPr>
          <w:rFonts w:ascii="Arial" w:hAnsi="Arial" w:cs="Arial"/>
          <w:b/>
          <w:bCs/>
          <w:color w:val="000000"/>
          <w:sz w:val="23"/>
          <w:szCs w:val="23"/>
          <w:lang w:val="el-GR"/>
        </w:rPr>
        <w:t xml:space="preserve">ένταξη της Κυπριακής Δημοκρατίας </w:t>
      </w:r>
      <w:r w:rsidR="008108E8">
        <w:rPr>
          <w:rFonts w:ascii="Arial" w:hAnsi="Arial" w:cs="Arial"/>
          <w:b/>
          <w:bCs/>
          <w:color w:val="000000"/>
          <w:sz w:val="23"/>
          <w:szCs w:val="23"/>
          <w:lang w:val="el-GR"/>
        </w:rPr>
        <w:t xml:space="preserve">στο χώρο </w:t>
      </w:r>
      <w:r w:rsidR="008108E8">
        <w:rPr>
          <w:rFonts w:ascii="Arial" w:hAnsi="Arial" w:cs="Arial"/>
          <w:b/>
          <w:bCs/>
          <w:color w:val="000000"/>
          <w:sz w:val="23"/>
          <w:szCs w:val="23"/>
        </w:rPr>
        <w:t>SCHENGEN</w:t>
      </w:r>
      <w:r w:rsidR="008108E8" w:rsidRPr="008108E8">
        <w:rPr>
          <w:rFonts w:ascii="Arial" w:hAnsi="Arial" w:cs="Arial"/>
          <w:b/>
          <w:bCs/>
          <w:color w:val="000000"/>
          <w:sz w:val="23"/>
          <w:szCs w:val="23"/>
          <w:lang w:val="el-GR"/>
        </w:rPr>
        <w:t xml:space="preserve">. </w:t>
      </w:r>
    </w:p>
    <w:p w14:paraId="27FF7CA3" w14:textId="0F5D4964"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08D54272" w14:textId="7862BCF8"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7EF860B7" w14:textId="19A3389B"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25BF49FB" w14:textId="3685FA73"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4CE5E691" w14:textId="77777777" w:rsidR="007C2993" w:rsidRPr="00E738C3" w:rsidRDefault="007C2993" w:rsidP="00AC0799">
      <w:pPr>
        <w:pStyle w:val="NormalWeb"/>
        <w:shd w:val="clear" w:color="auto" w:fill="FFFFFF"/>
        <w:spacing w:before="0" w:beforeAutospacing="0" w:after="0" w:afterAutospacing="0"/>
        <w:ind w:left="-450"/>
        <w:jc w:val="both"/>
        <w:rPr>
          <w:rFonts w:ascii="Arial" w:hAnsi="Arial" w:cs="Arial"/>
          <w:color w:val="000000"/>
          <w:sz w:val="23"/>
          <w:szCs w:val="23"/>
          <w:lang w:val="el-GR"/>
        </w:rPr>
      </w:pPr>
    </w:p>
    <w:p w14:paraId="4D4FFC98" w14:textId="77777777" w:rsidR="00001704" w:rsidRPr="00E738C3" w:rsidRDefault="00001704" w:rsidP="00764E27">
      <w:pPr>
        <w:tabs>
          <w:tab w:val="left" w:pos="8312"/>
          <w:tab w:val="left" w:pos="9270"/>
        </w:tabs>
        <w:spacing w:after="0" w:line="240" w:lineRule="auto"/>
        <w:ind w:left="-426" w:right="-477"/>
        <w:jc w:val="both"/>
        <w:rPr>
          <w:rFonts w:ascii="Arial" w:hAnsi="Arial" w:cs="Arial"/>
          <w:bCs/>
          <w:color w:val="000000"/>
          <w:sz w:val="23"/>
          <w:szCs w:val="23"/>
        </w:rPr>
      </w:pPr>
    </w:p>
    <w:p w14:paraId="109A2D96" w14:textId="77777777" w:rsidR="00B76FDF" w:rsidRPr="00E738C3" w:rsidRDefault="00B76FDF" w:rsidP="00764E27">
      <w:pPr>
        <w:tabs>
          <w:tab w:val="left" w:pos="9072"/>
        </w:tabs>
        <w:spacing w:after="0" w:line="240" w:lineRule="auto"/>
        <w:ind w:left="-426" w:right="-619"/>
        <w:jc w:val="both"/>
        <w:rPr>
          <w:rFonts w:ascii="Arial" w:hAnsi="Arial" w:cs="Arial"/>
          <w:noProof/>
          <w:sz w:val="23"/>
          <w:szCs w:val="23"/>
          <w:lang w:eastAsia="el-GR"/>
        </w:rPr>
      </w:pPr>
    </w:p>
    <w:p w14:paraId="05D38938" w14:textId="77777777" w:rsidR="00F869FA" w:rsidRPr="00E738C3" w:rsidRDefault="00F869FA" w:rsidP="00764E27">
      <w:pPr>
        <w:spacing w:after="0" w:line="240" w:lineRule="auto"/>
        <w:rPr>
          <w:rFonts w:ascii="Arial" w:hAnsi="Arial" w:cs="Arial"/>
          <w:sz w:val="23"/>
          <w:szCs w:val="23"/>
        </w:rPr>
      </w:pPr>
    </w:p>
    <w:sectPr w:rsidR="00F869FA" w:rsidRPr="00E738C3"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2429" w14:textId="77777777" w:rsidR="006C1D13" w:rsidRDefault="006C1D13" w:rsidP="008B04AB">
      <w:pPr>
        <w:spacing w:after="0" w:line="240" w:lineRule="auto"/>
      </w:pPr>
      <w:r>
        <w:separator/>
      </w:r>
    </w:p>
  </w:endnote>
  <w:endnote w:type="continuationSeparator" w:id="0">
    <w:p w14:paraId="7B075D8C" w14:textId="77777777" w:rsidR="006C1D13" w:rsidRDefault="006C1D13"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76FA" w14:textId="77777777" w:rsidR="006C1D13" w:rsidRDefault="006C1D13" w:rsidP="008B04AB">
      <w:pPr>
        <w:spacing w:after="0" w:line="240" w:lineRule="auto"/>
      </w:pPr>
      <w:r>
        <w:separator/>
      </w:r>
    </w:p>
  </w:footnote>
  <w:footnote w:type="continuationSeparator" w:id="0">
    <w:p w14:paraId="0C24B396" w14:textId="77777777" w:rsidR="006C1D13" w:rsidRDefault="006C1D13"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ED0" w14:textId="77777777" w:rsidR="00FC5086" w:rsidRDefault="00FC5086">
    <w:pPr>
      <w:pStyle w:val="Header"/>
      <w:rPr>
        <w:b/>
        <w:sz w:val="24"/>
        <w:szCs w:val="24"/>
      </w:rPr>
    </w:pPr>
  </w:p>
  <w:p w14:paraId="4A10215B" w14:textId="677A3887" w:rsidR="00FC5086" w:rsidRDefault="0024758A" w:rsidP="00166A5B">
    <w:pPr>
      <w:pStyle w:val="Header"/>
      <w:jc w:val="center"/>
      <w:rPr>
        <w:b/>
        <w:sz w:val="24"/>
        <w:szCs w:val="24"/>
      </w:rPr>
    </w:pPr>
    <w:r>
      <w:rPr>
        <w:b/>
        <w:sz w:val="24"/>
        <w:szCs w:val="24"/>
      </w:rPr>
      <w:t xml:space="preserve">ΤΟ ΕΡΓΟ </w:t>
    </w:r>
    <w:r w:rsidR="00FC5086" w:rsidRPr="008B04AB">
      <w:rPr>
        <w:b/>
        <w:sz w:val="24"/>
        <w:szCs w:val="24"/>
      </w:rPr>
      <w:t xml:space="preserve">ΣΥΓΧΡΗΜΑΤΟΔΟΤΕΙΤΑΙ ΑΠΟ ΤΟ </w:t>
    </w:r>
    <w:r w:rsidR="00FC5086">
      <w:rPr>
        <w:b/>
        <w:sz w:val="24"/>
        <w:szCs w:val="24"/>
      </w:rPr>
      <w:t xml:space="preserve">ΤΑΜΕΙΟ ΕΣΩΤΕΡΙΚΗΣ ΑΣΦΑΛΕΙΑΣ </w:t>
    </w:r>
  </w:p>
  <w:p w14:paraId="67DC7A32" w14:textId="56D78B9A" w:rsidR="00FC5086" w:rsidRPr="008B04AB" w:rsidRDefault="00FC5086" w:rsidP="00166A5B">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7366658">
    <w:abstractNumId w:val="15"/>
  </w:num>
  <w:num w:numId="2" w16cid:durableId="291793818">
    <w:abstractNumId w:val="0"/>
  </w:num>
  <w:num w:numId="3" w16cid:durableId="907034839">
    <w:abstractNumId w:val="11"/>
  </w:num>
  <w:num w:numId="4" w16cid:durableId="400517186">
    <w:abstractNumId w:val="5"/>
  </w:num>
  <w:num w:numId="5" w16cid:durableId="1073772445">
    <w:abstractNumId w:val="10"/>
  </w:num>
  <w:num w:numId="6" w16cid:durableId="1558206577">
    <w:abstractNumId w:val="7"/>
  </w:num>
  <w:num w:numId="7" w16cid:durableId="202980085">
    <w:abstractNumId w:val="16"/>
  </w:num>
  <w:num w:numId="8" w16cid:durableId="290332715">
    <w:abstractNumId w:val="17"/>
  </w:num>
  <w:num w:numId="9" w16cid:durableId="1797718462">
    <w:abstractNumId w:val="1"/>
  </w:num>
  <w:num w:numId="10" w16cid:durableId="768113960">
    <w:abstractNumId w:val="6"/>
  </w:num>
  <w:num w:numId="11" w16cid:durableId="402144048">
    <w:abstractNumId w:val="9"/>
  </w:num>
  <w:num w:numId="12" w16cid:durableId="1737125742">
    <w:abstractNumId w:val="8"/>
  </w:num>
  <w:num w:numId="13" w16cid:durableId="1680738600">
    <w:abstractNumId w:val="2"/>
  </w:num>
  <w:num w:numId="14" w16cid:durableId="722289912">
    <w:abstractNumId w:val="13"/>
  </w:num>
  <w:num w:numId="15" w16cid:durableId="720980092">
    <w:abstractNumId w:val="4"/>
  </w:num>
  <w:num w:numId="16" w16cid:durableId="2010137238">
    <w:abstractNumId w:val="12"/>
  </w:num>
  <w:num w:numId="17" w16cid:durableId="904488897">
    <w:abstractNumId w:val="3"/>
  </w:num>
  <w:num w:numId="18" w16cid:durableId="193857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17068"/>
    <w:rsid w:val="00042251"/>
    <w:rsid w:val="000470C7"/>
    <w:rsid w:val="000612D8"/>
    <w:rsid w:val="00095D74"/>
    <w:rsid w:val="000976F2"/>
    <w:rsid w:val="000B3DB3"/>
    <w:rsid w:val="000B58AC"/>
    <w:rsid w:val="000C65EC"/>
    <w:rsid w:val="000D730C"/>
    <w:rsid w:val="000E7EAB"/>
    <w:rsid w:val="000F4F42"/>
    <w:rsid w:val="00107DE5"/>
    <w:rsid w:val="001126B3"/>
    <w:rsid w:val="00125152"/>
    <w:rsid w:val="00166A5B"/>
    <w:rsid w:val="00181E08"/>
    <w:rsid w:val="001C484F"/>
    <w:rsid w:val="001E0410"/>
    <w:rsid w:val="001F158D"/>
    <w:rsid w:val="001F2454"/>
    <w:rsid w:val="00217C5F"/>
    <w:rsid w:val="002325B4"/>
    <w:rsid w:val="0024758A"/>
    <w:rsid w:val="00257870"/>
    <w:rsid w:val="00282474"/>
    <w:rsid w:val="002C485E"/>
    <w:rsid w:val="002E0BCB"/>
    <w:rsid w:val="002F3909"/>
    <w:rsid w:val="003232EE"/>
    <w:rsid w:val="00323DAD"/>
    <w:rsid w:val="00341EB2"/>
    <w:rsid w:val="003541EA"/>
    <w:rsid w:val="00377C09"/>
    <w:rsid w:val="00380923"/>
    <w:rsid w:val="00393205"/>
    <w:rsid w:val="003A051B"/>
    <w:rsid w:val="003B3914"/>
    <w:rsid w:val="003D2471"/>
    <w:rsid w:val="003D4CDB"/>
    <w:rsid w:val="003E67D5"/>
    <w:rsid w:val="003F3434"/>
    <w:rsid w:val="003F5FC6"/>
    <w:rsid w:val="003F7E3D"/>
    <w:rsid w:val="00410661"/>
    <w:rsid w:val="00423431"/>
    <w:rsid w:val="004274DD"/>
    <w:rsid w:val="004700E4"/>
    <w:rsid w:val="0047526A"/>
    <w:rsid w:val="00475CE3"/>
    <w:rsid w:val="004A7461"/>
    <w:rsid w:val="004B045E"/>
    <w:rsid w:val="004B4CC3"/>
    <w:rsid w:val="004B7ABE"/>
    <w:rsid w:val="004C39B6"/>
    <w:rsid w:val="004C4CB2"/>
    <w:rsid w:val="004C7A24"/>
    <w:rsid w:val="004D3111"/>
    <w:rsid w:val="004E165A"/>
    <w:rsid w:val="004E545A"/>
    <w:rsid w:val="00512933"/>
    <w:rsid w:val="00532304"/>
    <w:rsid w:val="00535037"/>
    <w:rsid w:val="00552B74"/>
    <w:rsid w:val="005559CF"/>
    <w:rsid w:val="00556E63"/>
    <w:rsid w:val="0056655E"/>
    <w:rsid w:val="0057607F"/>
    <w:rsid w:val="00577FD9"/>
    <w:rsid w:val="00582110"/>
    <w:rsid w:val="00592814"/>
    <w:rsid w:val="005938CD"/>
    <w:rsid w:val="005A60FB"/>
    <w:rsid w:val="005A64DF"/>
    <w:rsid w:val="005B752A"/>
    <w:rsid w:val="005C2822"/>
    <w:rsid w:val="005D030C"/>
    <w:rsid w:val="005D1434"/>
    <w:rsid w:val="005D4288"/>
    <w:rsid w:val="005D735A"/>
    <w:rsid w:val="005E5AD6"/>
    <w:rsid w:val="005F7D23"/>
    <w:rsid w:val="00606656"/>
    <w:rsid w:val="0066027E"/>
    <w:rsid w:val="00667CDC"/>
    <w:rsid w:val="006768D6"/>
    <w:rsid w:val="0069194C"/>
    <w:rsid w:val="006A423A"/>
    <w:rsid w:val="006A4DB9"/>
    <w:rsid w:val="006B7A1B"/>
    <w:rsid w:val="006C1D13"/>
    <w:rsid w:val="006C6932"/>
    <w:rsid w:val="006E001F"/>
    <w:rsid w:val="006E40EC"/>
    <w:rsid w:val="006F2376"/>
    <w:rsid w:val="006F25B6"/>
    <w:rsid w:val="006F4E70"/>
    <w:rsid w:val="00707E46"/>
    <w:rsid w:val="007370DC"/>
    <w:rsid w:val="00752135"/>
    <w:rsid w:val="0075571E"/>
    <w:rsid w:val="00764E27"/>
    <w:rsid w:val="0076541D"/>
    <w:rsid w:val="007677A1"/>
    <w:rsid w:val="007768DA"/>
    <w:rsid w:val="007867AD"/>
    <w:rsid w:val="007A696D"/>
    <w:rsid w:val="007A6D19"/>
    <w:rsid w:val="007A73C3"/>
    <w:rsid w:val="007B7CA7"/>
    <w:rsid w:val="007C2993"/>
    <w:rsid w:val="007C3751"/>
    <w:rsid w:val="007C4A16"/>
    <w:rsid w:val="007C52EF"/>
    <w:rsid w:val="007D1CED"/>
    <w:rsid w:val="007F14BD"/>
    <w:rsid w:val="007F4A9A"/>
    <w:rsid w:val="008108E8"/>
    <w:rsid w:val="00810D4A"/>
    <w:rsid w:val="0081393C"/>
    <w:rsid w:val="008423F4"/>
    <w:rsid w:val="00854CA9"/>
    <w:rsid w:val="00867CCF"/>
    <w:rsid w:val="008820DE"/>
    <w:rsid w:val="0089246A"/>
    <w:rsid w:val="008942DC"/>
    <w:rsid w:val="008A3369"/>
    <w:rsid w:val="008B04AB"/>
    <w:rsid w:val="008B40EE"/>
    <w:rsid w:val="008B7012"/>
    <w:rsid w:val="008C0000"/>
    <w:rsid w:val="008C36F4"/>
    <w:rsid w:val="008C6375"/>
    <w:rsid w:val="008D260F"/>
    <w:rsid w:val="008E7F70"/>
    <w:rsid w:val="008F4237"/>
    <w:rsid w:val="009037EA"/>
    <w:rsid w:val="009417C6"/>
    <w:rsid w:val="009504D7"/>
    <w:rsid w:val="00950EF2"/>
    <w:rsid w:val="00956737"/>
    <w:rsid w:val="00982747"/>
    <w:rsid w:val="009858D1"/>
    <w:rsid w:val="0099095A"/>
    <w:rsid w:val="00993996"/>
    <w:rsid w:val="009B09F3"/>
    <w:rsid w:val="009B1588"/>
    <w:rsid w:val="009B4918"/>
    <w:rsid w:val="009B65B6"/>
    <w:rsid w:val="009B6835"/>
    <w:rsid w:val="009C26D9"/>
    <w:rsid w:val="009D5A3A"/>
    <w:rsid w:val="009D7B3F"/>
    <w:rsid w:val="00A03EC7"/>
    <w:rsid w:val="00A155F6"/>
    <w:rsid w:val="00A2276B"/>
    <w:rsid w:val="00A52908"/>
    <w:rsid w:val="00A53E8B"/>
    <w:rsid w:val="00A63887"/>
    <w:rsid w:val="00A924B5"/>
    <w:rsid w:val="00AC0799"/>
    <w:rsid w:val="00AC4184"/>
    <w:rsid w:val="00AC6880"/>
    <w:rsid w:val="00AE7096"/>
    <w:rsid w:val="00AF70EF"/>
    <w:rsid w:val="00B04094"/>
    <w:rsid w:val="00B061E5"/>
    <w:rsid w:val="00B45804"/>
    <w:rsid w:val="00B527BB"/>
    <w:rsid w:val="00B70F47"/>
    <w:rsid w:val="00B76FDF"/>
    <w:rsid w:val="00BC2C13"/>
    <w:rsid w:val="00BE27E2"/>
    <w:rsid w:val="00C0414A"/>
    <w:rsid w:val="00C06128"/>
    <w:rsid w:val="00C27B75"/>
    <w:rsid w:val="00C52008"/>
    <w:rsid w:val="00C67F64"/>
    <w:rsid w:val="00C77934"/>
    <w:rsid w:val="00CB08EF"/>
    <w:rsid w:val="00CB6676"/>
    <w:rsid w:val="00CC3169"/>
    <w:rsid w:val="00CC5F60"/>
    <w:rsid w:val="00CD4437"/>
    <w:rsid w:val="00CE45D5"/>
    <w:rsid w:val="00CE7BBB"/>
    <w:rsid w:val="00D04F9F"/>
    <w:rsid w:val="00D15BB6"/>
    <w:rsid w:val="00D25090"/>
    <w:rsid w:val="00D6176A"/>
    <w:rsid w:val="00D62D73"/>
    <w:rsid w:val="00D72499"/>
    <w:rsid w:val="00D8674C"/>
    <w:rsid w:val="00DB1B0F"/>
    <w:rsid w:val="00DD73F8"/>
    <w:rsid w:val="00DE3A86"/>
    <w:rsid w:val="00DF5A5A"/>
    <w:rsid w:val="00E02B9E"/>
    <w:rsid w:val="00E06291"/>
    <w:rsid w:val="00E124D6"/>
    <w:rsid w:val="00E13836"/>
    <w:rsid w:val="00E1537C"/>
    <w:rsid w:val="00E17F35"/>
    <w:rsid w:val="00E22215"/>
    <w:rsid w:val="00E30AA1"/>
    <w:rsid w:val="00E4580F"/>
    <w:rsid w:val="00E508B2"/>
    <w:rsid w:val="00E65312"/>
    <w:rsid w:val="00E738C3"/>
    <w:rsid w:val="00E7520B"/>
    <w:rsid w:val="00E76742"/>
    <w:rsid w:val="00E85043"/>
    <w:rsid w:val="00EA42A1"/>
    <w:rsid w:val="00EB4B86"/>
    <w:rsid w:val="00EB6086"/>
    <w:rsid w:val="00EC70F8"/>
    <w:rsid w:val="00ED08A1"/>
    <w:rsid w:val="00EF4F54"/>
    <w:rsid w:val="00EF6F5A"/>
    <w:rsid w:val="00F05849"/>
    <w:rsid w:val="00F362EC"/>
    <w:rsid w:val="00F56B70"/>
    <w:rsid w:val="00F72823"/>
    <w:rsid w:val="00F76EDD"/>
    <w:rsid w:val="00F8540C"/>
    <w:rsid w:val="00F869FA"/>
    <w:rsid w:val="00FA24BF"/>
    <w:rsid w:val="00FB066D"/>
    <w:rsid w:val="00FC5086"/>
    <w:rsid w:val="00FC76E8"/>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1%CF%81%CF%87%CE%B5%CE%AF%CE%BF:Astinomia_Kyprou.sv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2021-06-04T08:37:00Z</cp:lastPrinted>
  <dcterms:created xsi:type="dcterms:W3CDTF">2022-10-04T08:20:00Z</dcterms:created>
  <dcterms:modified xsi:type="dcterms:W3CDTF">2022-10-04T08:20:00Z</dcterms:modified>
</cp:coreProperties>
</file>